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Langenbacher Stefano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66,977</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7.26</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66,756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vested on November 12, 2025. The remainder of the RSUs vest in equal quarterly installments such that they will be fully vested on November 12,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Arnett,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428"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3483</Characters>
  <CharactersWithSpaces>4050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