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6" w:lineRule="exact"/>
        <w:rPr>
          <w:sz w:val="24"/>
          <w:szCs w:val="24"/>
          <w:color w:val="auto"/>
        </w:rPr>
      </w:pPr>
    </w:p>
    <w:p>
      <w:pPr>
        <w:ind w:left="360" w:right="6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-226695</wp:posOffset>
            </wp:positionV>
            <wp:extent cx="123190" cy="1231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16"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3190" cy="123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5253355</wp:posOffset>
            </wp:positionH>
            <wp:positionV relativeFrom="paragraph">
              <wp:posOffset>-626745</wp:posOffset>
            </wp:positionV>
            <wp:extent cx="58420" cy="640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080"/>
                    </a:xfrm>
                    <a:prstGeom prst="rect">
                      <a:avLst/>
                    </a:prstGeom>
                    <a:noFill/>
                  </pic:spPr>
                </pic:pic>
              </a:graphicData>
            </a:graphic>
          </wp:anchor>
        </w:drawing>
        <w:drawing>
          <wp:anchor simplePos="0" relativeHeight="251657728" behindDoc="1" locked="0" layoutInCell="0" allowOverlap="1">
            <wp:simplePos x="0" y="0"/>
            <wp:positionH relativeFrom="column">
              <wp:posOffset>3974465</wp:posOffset>
            </wp:positionH>
            <wp:positionV relativeFrom="paragraph">
              <wp:posOffset>-626745</wp:posOffset>
            </wp:positionV>
            <wp:extent cx="58420" cy="640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008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744855</wp:posOffset>
            </wp:positionV>
            <wp:extent cx="6993255" cy="55753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3255" cy="5575300"/>
                    </a:xfrm>
                    <a:prstGeom prst="rect">
                      <a:avLst/>
                    </a:prstGeom>
                    <a:noFill/>
                  </pic:spPr>
                </pic:pic>
              </a:graphicData>
            </a:graphic>
          </wp:anchor>
        </w:drawing>
      </w:r>
    </w:p>
    <w:p>
      <w:pPr>
        <w:spacing w:after="0" w:line="1244"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Fey Lawrence</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VIVID SEATS INC.</w:t>
      </w:r>
    </w:p>
    <w:p>
      <w:pPr>
        <w:spacing w:after="0" w:line="63"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24 E. WASHINGTON ST., STE. 900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Vivid Seats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SEAT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69"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06/11/2026</w:t>
      </w:r>
    </w:p>
    <w:p>
      <w:pPr>
        <w:spacing w:after="0" w:line="20" w:lineRule="exact"/>
        <w:rPr>
          <w:sz w:val="24"/>
          <w:szCs w:val="24"/>
          <w:color w:val="auto"/>
        </w:rPr>
      </w:pPr>
      <w:r>
        <w:rPr>
          <w:sz w:val="24"/>
          <w:szCs w:val="24"/>
          <w:color w:val="auto"/>
        </w:rPr>
        <w:br w:type="column"/>
      </w:r>
    </w:p>
    <w:p>
      <w:pPr>
        <w:ind w:left="-3" w:right="640" w:firstLine="3"/>
        <w:spacing w:after="0" w:line="259" w:lineRule="auto"/>
        <w:tabs>
          <w:tab w:leader="none" w:pos="140"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6" w:lineRule="exact"/>
        <w:rPr>
          <w:sz w:val="24"/>
          <w:szCs w:val="24"/>
          <w:color w:val="auto"/>
        </w:rPr>
      </w:pPr>
    </w:p>
    <w:p>
      <w:pPr>
        <w:ind w:left="537"/>
        <w:spacing w:after="0"/>
        <w:tabs>
          <w:tab w:leader="none" w:pos="2076"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0"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5" w:lineRule="exact"/>
        <w:rPr>
          <w:sz w:val="24"/>
          <w:szCs w:val="24"/>
          <w:color w:val="auto"/>
        </w:rPr>
      </w:pPr>
    </w:p>
    <w:p>
      <w:pPr>
        <w:ind w:left="537"/>
        <w:spacing w:after="0"/>
        <w:tabs>
          <w:tab w:leader="none" w:pos="2076"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2" w:lineRule="exact"/>
        <w:rPr>
          <w:sz w:val="24"/>
          <w:szCs w:val="24"/>
          <w:color w:val="auto"/>
        </w:rPr>
      </w:pPr>
    </w:p>
    <w:p>
      <w:pPr>
        <w:ind w:left="777"/>
        <w:spacing w:after="0"/>
        <w:rPr>
          <w:sz w:val="20"/>
          <w:szCs w:val="20"/>
          <w:color w:val="auto"/>
        </w:rPr>
      </w:pPr>
      <w:r>
        <w:rPr>
          <w:rFonts w:ascii="Times New Roman" w:cs="Times New Roman" w:eastAsia="Times New Roman" w:hAnsi="Times New Roman"/>
          <w:sz w:val="17"/>
          <w:szCs w:val="17"/>
          <w:color w:val="0000FF"/>
        </w:rPr>
        <w:t>Chief Executive Officer</w:t>
      </w:r>
    </w:p>
    <w:p>
      <w:pPr>
        <w:spacing w:after="0" w:line="411" w:lineRule="exact"/>
        <w:rPr>
          <w:sz w:val="24"/>
          <w:szCs w:val="24"/>
          <w:color w:val="auto"/>
        </w:rPr>
      </w:pPr>
    </w:p>
    <w:p>
      <w:pPr>
        <w:sectPr>
          <w:pgSz w:w="11900" w:h="16838" w:orient="portrait"/>
          <w:cols w:equalWidth="0" w:num="3">
            <w:col w:w="3180" w:space="720"/>
            <w:col w:w="3103" w:space="720"/>
            <w:col w:w="3357"/>
          </w:cols>
          <w:pgMar w:left="460" w:top="217" w:right="359" w:bottom="1440" w:gutter="0" w:footer="0" w:header="0"/>
          <w:type w:val="continuous"/>
        </w:sectPr>
      </w:pPr>
    </w:p>
    <w:p>
      <w:pPr>
        <w:spacing w:after="0" w:line="206"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00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CHICAGO</w:t>
            </w:r>
          </w:p>
        </w:tc>
        <w:tc>
          <w:tcPr>
            <w:tcW w:w="104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IL</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60602</w:t>
            </w:r>
          </w:p>
        </w:tc>
      </w:tr>
      <w:tr>
        <w:trPr>
          <w:trHeight w:val="149"/>
        </w:trPr>
        <w:tc>
          <w:tcPr>
            <w:tcW w:w="20" w:type="dxa"/>
            <w:vAlign w:val="bottom"/>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000" w:type="dxa"/>
            <w:vAlign w:val="bottom"/>
          </w:tcPr>
          <w:p>
            <w:pPr>
              <w:ind w:left="20"/>
              <w:spacing w:after="0"/>
              <w:rPr>
                <w:sz w:val="20"/>
                <w:szCs w:val="20"/>
                <w:color w:val="auto"/>
              </w:rPr>
            </w:pPr>
            <w:r>
              <w:rPr>
                <w:rFonts w:ascii="Arial" w:cs="Arial" w:eastAsia="Arial" w:hAnsi="Arial"/>
                <w:sz w:val="13"/>
                <w:szCs w:val="13"/>
                <w:color w:val="auto"/>
              </w:rPr>
              <w:t>(City)</w:t>
            </w:r>
          </w:p>
        </w:tc>
        <w:tc>
          <w:tcPr>
            <w:tcW w:w="1040" w:type="dxa"/>
            <w:vAlign w:val="bottom"/>
          </w:tcPr>
          <w:p>
            <w:pPr>
              <w:ind w:left="24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5"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45"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367" w:lineRule="exact"/>
        <w:rPr>
          <w:sz w:val="24"/>
          <w:szCs w:val="24"/>
          <w:color w:val="auto"/>
        </w:rPr>
      </w:pPr>
    </w:p>
    <w:p>
      <w:pPr>
        <w:sectPr>
          <w:pgSz w:w="11900" w:h="16838" w:orient="portrait"/>
          <w:cols w:equalWidth="0" w:num="2">
            <w:col w:w="3740" w:space="160"/>
            <w:col w:w="718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2"/>
          </w:tcPr>
          <w:p>
            <w:pPr>
              <w:ind w:left="80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3"/>
                <w:szCs w:val="13"/>
                <w:color w:val="auto"/>
              </w:rPr>
            </w:pPr>
          </w:p>
        </w:tc>
        <w:tc>
          <w:tcPr>
            <w:tcW w:w="174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rPr>
                <w:sz w:val="11"/>
                <w:szCs w:val="11"/>
                <w:color w:val="auto"/>
              </w:rPr>
            </w:pPr>
          </w:p>
        </w:tc>
        <w:tc>
          <w:tcPr>
            <w:tcW w:w="920" w:type="dxa"/>
            <w:vAlign w:val="bottom"/>
          </w:tcPr>
          <w:p>
            <w:pPr>
              <w:ind w:left="20"/>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Transaction</w:t>
            </w:r>
          </w:p>
        </w:tc>
        <w:tc>
          <w:tcPr>
            <w:tcW w:w="1740" w:type="dxa"/>
            <w:vAlign w:val="bottom"/>
            <w:gridSpan w:val="4"/>
          </w:tcPr>
          <w:p>
            <w:pPr>
              <w:ind w:left="40"/>
              <w:spacing w:after="0" w:line="128" w:lineRule="exact"/>
              <w:rPr>
                <w:sz w:val="20"/>
                <w:szCs w:val="20"/>
                <w:color w:val="auto"/>
              </w:rPr>
            </w:pPr>
            <w:r>
              <w:rPr>
                <w:rFonts w:ascii="Arial" w:cs="Arial" w:eastAsia="Arial" w:hAnsi="Arial"/>
                <w:sz w:val="12"/>
                <w:szCs w:val="12"/>
                <w:b w:val="1"/>
                <w:bCs w:val="1"/>
                <w:color w:val="auto"/>
                <w:w w:val="95"/>
              </w:rPr>
              <w:t>Disposed Of (D) (Instr. 3, 4 and</w:t>
            </w:r>
          </w:p>
        </w:tc>
        <w:tc>
          <w:tcPr>
            <w:tcW w:w="160" w:type="dxa"/>
            <w:vAlign w:val="bottom"/>
          </w:tcPr>
          <w:p>
            <w:pPr>
              <w:spacing w:after="0"/>
              <w:rPr>
                <w:sz w:val="11"/>
                <w:szCs w:val="11"/>
                <w:color w:val="auto"/>
              </w:rPr>
            </w:pP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1"/>
                <w:szCs w:val="11"/>
                <w:color w:val="auto"/>
              </w:rPr>
            </w:pPr>
          </w:p>
        </w:tc>
        <w:tc>
          <w:tcPr>
            <w:tcW w:w="9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2"/>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9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8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20" w:type="dxa"/>
            <w:vAlign w:val="bottom"/>
          </w:tcPr>
          <w:p>
            <w:pPr>
              <w:spacing w:after="0"/>
              <w:rPr>
                <w:sz w:val="6"/>
                <w:szCs w:val="6"/>
                <w:color w:val="auto"/>
              </w:rPr>
            </w:pPr>
          </w:p>
        </w:tc>
        <w:tc>
          <w:tcPr>
            <w:tcW w:w="9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520" w:type="dxa"/>
            <w:vAlign w:val="bottom"/>
          </w:tcPr>
          <w:p>
            <w:pPr>
              <w:spacing w:after="0"/>
              <w:rPr>
                <w:sz w:val="3"/>
                <w:szCs w:val="3"/>
                <w:color w:val="auto"/>
              </w:rPr>
            </w:pPr>
          </w:p>
        </w:tc>
        <w:tc>
          <w:tcPr>
            <w:tcW w:w="1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1"/>
                <w:szCs w:val="11"/>
                <w:color w:val="auto"/>
              </w:rPr>
            </w:pPr>
          </w:p>
        </w:tc>
        <w:tc>
          <w:tcPr>
            <w:tcW w:w="600" w:type="dxa"/>
            <w:vAlign w:val="bottom"/>
          </w:tcPr>
          <w:p>
            <w:pPr>
              <w:ind w:left="240"/>
              <w:spacing w:after="0" w:line="129" w:lineRule="exact"/>
              <w:rPr>
                <w:sz w:val="20"/>
                <w:szCs w:val="20"/>
                <w:color w:val="auto"/>
              </w:rPr>
            </w:pPr>
            <w:r>
              <w:rPr>
                <w:rFonts w:ascii="Arial" w:cs="Arial" w:eastAsia="Arial" w:hAnsi="Arial"/>
                <w:sz w:val="12"/>
                <w:szCs w:val="12"/>
                <w:b w:val="1"/>
                <w:bCs w:val="1"/>
                <w:color w:val="auto"/>
              </w:rPr>
              <w:t>(A) or</w:t>
            </w:r>
          </w:p>
        </w:tc>
        <w:tc>
          <w:tcPr>
            <w:tcW w:w="520" w:type="dxa"/>
            <w:vAlign w:val="bottom"/>
            <w:vMerge w:val="restart"/>
          </w:tcPr>
          <w:p>
            <w:pPr>
              <w:jc w:val="right"/>
              <w:ind w:right="35"/>
              <w:spacing w:after="0"/>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9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52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720" w:type="dxa"/>
            <w:vAlign w:val="bottom"/>
          </w:tcPr>
          <w:p>
            <w:pPr>
              <w:spacing w:after="0"/>
              <w:rPr>
                <w:sz w:val="5"/>
                <w:szCs w:val="5"/>
                <w:color w:val="auto"/>
              </w:rPr>
            </w:pPr>
          </w:p>
        </w:tc>
        <w:tc>
          <w:tcPr>
            <w:tcW w:w="9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2500" w:type="dxa"/>
            <w:vAlign w:val="bottom"/>
            <w:tcBorders>
              <w:bottom w:val="single" w:sz="8" w:color="2C2C2C"/>
            </w:tcBorders>
            <w:gridSpan w:val="3"/>
          </w:tcPr>
          <w:p>
            <w:pPr>
              <w:spacing w:after="0"/>
              <w:rPr>
                <w:sz w:val="3"/>
                <w:szCs w:val="3"/>
                <w:color w:val="auto"/>
              </w:rPr>
            </w:pPr>
          </w:p>
        </w:tc>
        <w:tc>
          <w:tcPr>
            <w:tcW w:w="186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50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60" w:type="dxa"/>
            <w:vAlign w:val="bottom"/>
            <w:gridSpan w:val="2"/>
          </w:tcPr>
          <w:p>
            <w:pPr>
              <w:ind w:left="900"/>
              <w:spacing w:after="0"/>
              <w:rPr>
                <w:sz w:val="20"/>
                <w:szCs w:val="20"/>
                <w:color w:val="auto"/>
              </w:rPr>
            </w:pPr>
            <w:r>
              <w:rPr>
                <w:rFonts w:ascii="Times New Roman" w:cs="Times New Roman" w:eastAsia="Times New Roman" w:hAnsi="Times New Roman"/>
                <w:sz w:val="17"/>
                <w:szCs w:val="17"/>
                <w:color w:val="0000FF"/>
              </w:rPr>
              <w:t>06/11/2026</w:t>
            </w:r>
          </w:p>
        </w:tc>
        <w:tc>
          <w:tcPr>
            <w:tcW w:w="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160" w:type="dxa"/>
            <w:vAlign w:val="bottom"/>
          </w:tcPr>
          <w:p>
            <w:pPr>
              <w:spacing w:after="0"/>
              <w:rPr>
                <w:sz w:val="22"/>
                <w:szCs w:val="22"/>
                <w:color w:val="auto"/>
              </w:rPr>
            </w:pPr>
          </w:p>
        </w:tc>
        <w:tc>
          <w:tcPr>
            <w:tcW w:w="62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0000FF"/>
                <w:w w:val="94"/>
              </w:rPr>
              <w:t>87,905</w:t>
            </w:r>
          </w:p>
        </w:tc>
        <w:tc>
          <w:tcPr>
            <w:tcW w:w="600" w:type="dxa"/>
            <w:vAlign w:val="bottom"/>
          </w:tcPr>
          <w:p>
            <w:pPr>
              <w:ind w:left="36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Pr>
          <w:p>
            <w:pPr>
              <w:jc w:val="right"/>
              <w:ind w:right="15"/>
              <w:spacing w:after="0"/>
              <w:rPr>
                <w:sz w:val="20"/>
                <w:szCs w:val="20"/>
                <w:color w:val="auto"/>
              </w:rPr>
            </w:pPr>
            <w:r>
              <w:rPr>
                <w:rFonts w:ascii="Times New Roman" w:cs="Times New Roman" w:eastAsia="Times New Roman" w:hAnsi="Times New Roman"/>
                <w:sz w:val="11"/>
                <w:szCs w:val="11"/>
                <w:color w:val="008000"/>
              </w:rPr>
              <w:t>(1)</w:t>
            </w:r>
          </w:p>
        </w:tc>
        <w:tc>
          <w:tcPr>
            <w:tcW w:w="1360" w:type="dxa"/>
            <w:vAlign w:val="bottom"/>
            <w:gridSpan w:val="3"/>
          </w:tcPr>
          <w:p>
            <w:pPr>
              <w:jc w:val="right"/>
              <w:ind w:right="300"/>
              <w:spacing w:after="0"/>
              <w:rPr>
                <w:sz w:val="20"/>
                <w:szCs w:val="20"/>
                <w:color w:val="auto"/>
              </w:rPr>
            </w:pPr>
            <w:r>
              <w:rPr>
                <w:rFonts w:ascii="Times New Roman" w:cs="Times New Roman" w:eastAsia="Times New Roman" w:hAnsi="Times New Roman"/>
                <w:sz w:val="17"/>
                <w:szCs w:val="17"/>
                <w:color w:val="0000FF"/>
              </w:rPr>
              <w:t>275,187</w:t>
            </w:r>
          </w:p>
        </w:tc>
        <w:tc>
          <w:tcPr>
            <w:tcW w:w="28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9"/>
        </w:trPr>
        <w:tc>
          <w:tcPr>
            <w:tcW w:w="2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1040" w:type="dxa"/>
            <w:vAlign w:val="bottom"/>
            <w:tcBorders>
              <w:bottom w:val="single" w:sz="8" w:color="2C2C2C"/>
            </w:tcBorders>
          </w:tcPr>
          <w:p>
            <w:pPr>
              <w:spacing w:after="0"/>
              <w:rPr>
                <w:sz w:val="8"/>
                <w:szCs w:val="8"/>
                <w:color w:val="auto"/>
              </w:rPr>
            </w:pPr>
          </w:p>
        </w:tc>
        <w:tc>
          <w:tcPr>
            <w:tcW w:w="2900" w:type="dxa"/>
            <w:vAlign w:val="bottom"/>
            <w:tcBorders>
              <w:bottom w:val="single" w:sz="8" w:color="2C2C2C"/>
            </w:tcBorders>
            <w:gridSpan w:val="4"/>
          </w:tcPr>
          <w:p>
            <w:pPr>
              <w:spacing w:after="0"/>
              <w:rPr>
                <w:sz w:val="8"/>
                <w:szCs w:val="8"/>
                <w:color w:val="auto"/>
              </w:rPr>
            </w:pPr>
          </w:p>
        </w:tc>
        <w:tc>
          <w:tcPr>
            <w:tcW w:w="2700" w:type="dxa"/>
            <w:vAlign w:val="bottom"/>
            <w:tcBorders>
              <w:bottom w:val="single" w:sz="8" w:color="2C2C2C"/>
            </w:tcBorders>
            <w:gridSpan w:val="7"/>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2"/>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40" w:type="dxa"/>
            <w:vAlign w:val="bottom"/>
            <w:gridSpan w:val="10"/>
          </w:tcPr>
          <w:p>
            <w:pPr>
              <w:jc w:val="right"/>
              <w:ind w:right="35"/>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920" w:type="dxa"/>
            <w:vAlign w:val="bottom"/>
            <w:tcBorders>
              <w:bottom w:val="single" w:sz="8" w:color="2C2C2C"/>
            </w:tcBorders>
          </w:tcPr>
          <w:p>
            <w:pPr>
              <w:spacing w:after="0"/>
              <w:rPr>
                <w:sz w:val="2"/>
                <w:szCs w:val="2"/>
                <w:color w:val="auto"/>
              </w:rPr>
            </w:pPr>
          </w:p>
        </w:tc>
        <w:tc>
          <w:tcPr>
            <w:tcW w:w="1460" w:type="dxa"/>
            <w:vAlign w:val="bottom"/>
            <w:tcBorders>
              <w:bottom w:val="single" w:sz="8" w:color="2C2C2C"/>
            </w:tcBorders>
            <w:gridSpan w:val="4"/>
          </w:tcPr>
          <w:p>
            <w:pPr>
              <w:spacing w:after="0"/>
              <w:rPr>
                <w:sz w:val="2"/>
                <w:szCs w:val="2"/>
                <w:color w:val="auto"/>
              </w:rPr>
            </w:pPr>
          </w:p>
        </w:tc>
        <w:tc>
          <w:tcPr>
            <w:tcW w:w="1200" w:type="dxa"/>
            <w:vAlign w:val="bottom"/>
            <w:tcBorders>
              <w:bottom w:val="single" w:sz="8" w:color="2C2C2C"/>
            </w:tcBorders>
            <w:gridSpan w:val="3"/>
          </w:tcPr>
          <w:p>
            <w:pPr>
              <w:spacing w:after="0"/>
              <w:rPr>
                <w:sz w:val="2"/>
                <w:szCs w:val="2"/>
                <w:color w:val="auto"/>
              </w:rPr>
            </w:pPr>
          </w:p>
        </w:tc>
        <w:tc>
          <w:tcPr>
            <w:tcW w:w="78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920" w:type="dxa"/>
            <w:vAlign w:val="bottom"/>
          </w:tcPr>
          <w:p>
            <w:pPr>
              <w:ind w:left="16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0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80" w:type="dxa"/>
            <w:vAlign w:val="bottom"/>
            <w:gridSpan w:val="2"/>
          </w:tcPr>
          <w:p>
            <w:pPr>
              <w:jc w:val="center"/>
              <w:ind w:right="22"/>
              <w:spacing w:after="0"/>
              <w:rPr>
                <w:sz w:val="20"/>
                <w:szCs w:val="20"/>
                <w:color w:val="auto"/>
              </w:rPr>
            </w:pPr>
            <w:r>
              <w:rPr>
                <w:rFonts w:ascii="Arial" w:cs="Arial" w:eastAsia="Arial" w:hAnsi="Arial"/>
                <w:sz w:val="12"/>
                <w:szCs w:val="12"/>
                <w:b w:val="1"/>
                <w:bCs w:val="1"/>
                <w:color w:val="auto"/>
                <w:w w:val="94"/>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9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of</w:t>
            </w:r>
          </w:p>
        </w:tc>
        <w:tc>
          <w:tcPr>
            <w:tcW w:w="9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9"/>
              </w:rPr>
              <w:t>Expiration Date</w:t>
            </w:r>
          </w:p>
        </w:tc>
        <w:tc>
          <w:tcPr>
            <w:tcW w:w="540" w:type="dxa"/>
            <w:vAlign w:val="bottom"/>
          </w:tcPr>
          <w:p>
            <w:pPr>
              <w:spacing w:after="0"/>
              <w:rPr>
                <w:sz w:val="11"/>
                <w:szCs w:val="11"/>
                <w:color w:val="auto"/>
              </w:rPr>
            </w:pPr>
          </w:p>
        </w:tc>
        <w:tc>
          <w:tcPr>
            <w:tcW w:w="120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80" w:type="dxa"/>
            <w:vAlign w:val="bottom"/>
            <w:gridSpan w:val="2"/>
          </w:tcPr>
          <w:p>
            <w:pPr>
              <w:jc w:val="center"/>
              <w:ind w:right="22"/>
              <w:spacing w:after="0" w:line="129" w:lineRule="exact"/>
              <w:rPr>
                <w:sz w:val="20"/>
                <w:szCs w:val="20"/>
                <w:color w:val="auto"/>
              </w:rPr>
            </w:pPr>
            <w:r>
              <w:rPr>
                <w:rFonts w:ascii="Arial" w:cs="Arial" w:eastAsia="Arial" w:hAnsi="Arial"/>
                <w:sz w:val="12"/>
                <w:szCs w:val="12"/>
                <w:b w:val="1"/>
                <w:bCs w:val="1"/>
                <w:color w:val="auto"/>
                <w:w w:val="94"/>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jc w:val="center"/>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20" w:type="dxa"/>
            <w:vAlign w:val="bottom"/>
          </w:tcPr>
          <w:p>
            <w:pPr>
              <w:ind w:left="16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6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920" w:type="dxa"/>
            <w:vAlign w:val="bottom"/>
          </w:tcPr>
          <w:p>
            <w:pPr>
              <w:ind w:left="16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(2)</w:t>
            </w:r>
          </w:p>
        </w:tc>
        <w:tc>
          <w:tcPr>
            <w:tcW w:w="160" w:type="dxa"/>
            <w:vAlign w:val="bottom"/>
          </w:tcPr>
          <w:p>
            <w:pPr>
              <w:spacing w:after="0"/>
              <w:rPr>
                <w:sz w:val="15"/>
                <w:szCs w:val="15"/>
                <w:color w:val="auto"/>
              </w:rPr>
            </w:pPr>
          </w:p>
        </w:tc>
        <w:tc>
          <w:tcPr>
            <w:tcW w:w="540" w:type="dxa"/>
            <w:vAlign w:val="bottom"/>
            <w:vMerge w:val="restart"/>
          </w:tcPr>
          <w:p>
            <w:pPr>
              <w:ind w:left="120"/>
              <w:spacing w:after="0"/>
              <w:rPr>
                <w:sz w:val="20"/>
                <w:szCs w:val="20"/>
                <w:color w:val="auto"/>
              </w:rPr>
            </w:pPr>
            <w:r>
              <w:rPr>
                <w:rFonts w:ascii="Times New Roman" w:cs="Times New Roman" w:eastAsia="Times New Roman" w:hAnsi="Times New Roman"/>
                <w:sz w:val="11"/>
                <w:szCs w:val="11"/>
                <w:color w:val="008000"/>
              </w:rPr>
              <w:t>(2)</w:t>
            </w:r>
          </w:p>
        </w:tc>
        <w:tc>
          <w:tcPr>
            <w:tcW w:w="80" w:type="dxa"/>
            <w:vAlign w:val="bottom"/>
          </w:tcPr>
          <w:p>
            <w:pPr>
              <w:spacing w:after="0"/>
              <w:rPr>
                <w:sz w:val="15"/>
                <w:szCs w:val="15"/>
                <w:color w:val="auto"/>
              </w:rPr>
            </w:pPr>
          </w:p>
        </w:tc>
        <w:tc>
          <w:tcPr>
            <w:tcW w:w="600" w:type="dxa"/>
            <w:vAlign w:val="bottom"/>
          </w:tcPr>
          <w:p>
            <w:pPr>
              <w:jc w:val="center"/>
              <w:ind w:right="95"/>
              <w:spacing w:after="0"/>
              <w:rPr>
                <w:sz w:val="20"/>
                <w:szCs w:val="20"/>
                <w:color w:val="auto"/>
              </w:rPr>
            </w:pPr>
            <w:r>
              <w:rPr>
                <w:rFonts w:ascii="Times New Roman" w:cs="Times New Roman" w:eastAsia="Times New Roman" w:hAnsi="Times New Roman"/>
                <w:sz w:val="13"/>
                <w:szCs w:val="13"/>
                <w:color w:val="0000FF"/>
                <w:w w:val="97"/>
              </w:rPr>
              <w:t>Class A</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4,038</w:t>
            </w: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2"/>
                <w:szCs w:val="12"/>
                <w:color w:val="auto"/>
              </w:rPr>
            </w:pPr>
          </w:p>
        </w:tc>
        <w:tc>
          <w:tcPr>
            <w:tcW w:w="1040" w:type="dxa"/>
            <w:vAlign w:val="bottom"/>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7"/>
              </w:rPr>
              <w:t>06/11/2026</w:t>
            </w:r>
          </w:p>
        </w:tc>
        <w:tc>
          <w:tcPr>
            <w:tcW w:w="1140" w:type="dxa"/>
            <w:vAlign w:val="bottom"/>
          </w:tcPr>
          <w:p>
            <w:pPr>
              <w:spacing w:after="0"/>
              <w:rPr>
                <w:sz w:val="12"/>
                <w:szCs w:val="12"/>
                <w:color w:val="auto"/>
              </w:rPr>
            </w:pPr>
          </w:p>
        </w:tc>
        <w:tc>
          <w:tcPr>
            <w:tcW w:w="720" w:type="dxa"/>
            <w:vAlign w:val="bottom"/>
          </w:tcPr>
          <w:p>
            <w:pPr>
              <w:ind w:left="160"/>
              <w:spacing w:after="0" w:line="142" w:lineRule="exact"/>
              <w:rPr>
                <w:sz w:val="20"/>
                <w:szCs w:val="20"/>
                <w:color w:val="auto"/>
              </w:rPr>
            </w:pPr>
            <w:r>
              <w:rPr>
                <w:rFonts w:ascii="Times New Roman" w:cs="Times New Roman" w:eastAsia="Times New Roman" w:hAnsi="Times New Roman"/>
                <w:sz w:val="13"/>
                <w:szCs w:val="13"/>
                <w:color w:val="0000FF"/>
              </w:rPr>
              <w:t>M</w:t>
            </w:r>
          </w:p>
        </w:tc>
        <w:tc>
          <w:tcPr>
            <w:tcW w:w="920" w:type="dxa"/>
            <w:vAlign w:val="bottom"/>
          </w:tcPr>
          <w:p>
            <w:pPr>
              <w:jc w:val="center"/>
              <w:ind w:left="281"/>
              <w:spacing w:after="0" w:line="142" w:lineRule="exact"/>
              <w:rPr>
                <w:sz w:val="20"/>
                <w:szCs w:val="20"/>
                <w:color w:val="auto"/>
              </w:rPr>
            </w:pPr>
            <w:r>
              <w:rPr>
                <w:rFonts w:ascii="Times New Roman" w:cs="Times New Roman" w:eastAsia="Times New Roman" w:hAnsi="Times New Roman"/>
                <w:sz w:val="13"/>
                <w:szCs w:val="13"/>
                <w:color w:val="0000FF"/>
              </w:rPr>
              <w:t>4,038</w:t>
            </w:r>
          </w:p>
        </w:tc>
        <w:tc>
          <w:tcPr>
            <w:tcW w:w="7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680" w:type="dxa"/>
            <w:vAlign w:val="bottom"/>
            <w:gridSpan w:val="2"/>
          </w:tcPr>
          <w:p>
            <w:pPr>
              <w:ind w:left="60"/>
              <w:spacing w:after="0" w:line="142" w:lineRule="exact"/>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continue"/>
          </w:tcPr>
          <w:p>
            <w:pPr>
              <w:spacing w:after="0"/>
              <w:rPr>
                <w:sz w:val="12"/>
                <w:szCs w:val="12"/>
                <w:color w:val="auto"/>
              </w:rPr>
            </w:pPr>
          </w:p>
        </w:tc>
        <w:tc>
          <w:tcPr>
            <w:tcW w:w="780" w:type="dxa"/>
            <w:vAlign w:val="bottom"/>
            <w:gridSpan w:val="2"/>
          </w:tcPr>
          <w:p>
            <w:pPr>
              <w:jc w:val="center"/>
              <w:ind w:right="2"/>
              <w:spacing w:after="0"/>
              <w:rPr>
                <w:sz w:val="20"/>
                <w:szCs w:val="20"/>
                <w:color w:val="auto"/>
              </w:rPr>
            </w:pPr>
            <w:r>
              <w:rPr>
                <w:rFonts w:ascii="Arial" w:cs="Arial" w:eastAsia="Arial" w:hAnsi="Arial"/>
                <w:sz w:val="12"/>
                <w:szCs w:val="12"/>
                <w:color w:val="auto"/>
                <w:w w:val="94"/>
              </w:rPr>
              <w:t>$</w:t>
            </w:r>
            <w:r>
              <w:rPr>
                <w:rFonts w:ascii="Times New Roman" w:cs="Times New Roman" w:eastAsia="Times New Roman" w:hAnsi="Times New Roman"/>
                <w:sz w:val="12"/>
                <w:szCs w:val="12"/>
                <w:color w:val="0000FF"/>
                <w:w w:val="94"/>
              </w:rPr>
              <w:t>0</w:t>
            </w:r>
          </w:p>
        </w:tc>
        <w:tc>
          <w:tcPr>
            <w:tcW w:w="580" w:type="dxa"/>
            <w:vAlign w:val="bottom"/>
          </w:tcPr>
          <w:p>
            <w:pPr>
              <w:jc w:val="center"/>
              <w:ind w:left="140"/>
              <w:spacing w:after="0" w:line="142" w:lineRule="exact"/>
              <w:rPr>
                <w:sz w:val="20"/>
                <w:szCs w:val="20"/>
                <w:color w:val="auto"/>
              </w:rPr>
            </w:pPr>
            <w:r>
              <w:rPr>
                <w:rFonts w:ascii="Times New Roman" w:cs="Times New Roman" w:eastAsia="Times New Roman" w:hAnsi="Times New Roman"/>
                <w:sz w:val="13"/>
                <w:szCs w:val="13"/>
                <w:color w:val="0000FF"/>
                <w:w w:val="94"/>
              </w:rPr>
              <w:t>12,114</w:t>
            </w:r>
          </w:p>
        </w:tc>
        <w:tc>
          <w:tcPr>
            <w:tcW w:w="280" w:type="dxa"/>
            <w:vAlign w:val="bottom"/>
          </w:tcPr>
          <w:p>
            <w:pPr>
              <w:spacing w:after="0"/>
              <w:rPr>
                <w:sz w:val="12"/>
                <w:szCs w:val="12"/>
                <w:color w:val="auto"/>
              </w:rPr>
            </w:pPr>
          </w:p>
        </w:tc>
        <w:tc>
          <w:tcPr>
            <w:tcW w:w="660" w:type="dxa"/>
            <w:vAlign w:val="bottom"/>
          </w:tcPr>
          <w:p>
            <w:pPr>
              <w:ind w:left="32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center"/>
              <w:ind w:right="75"/>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(3)</w:t>
            </w:r>
          </w:p>
        </w:tc>
        <w:tc>
          <w:tcPr>
            <w:tcW w:w="160" w:type="dxa"/>
            <w:vAlign w:val="bottom"/>
          </w:tcPr>
          <w:p>
            <w:pPr>
              <w:spacing w:after="0"/>
              <w:rPr>
                <w:sz w:val="15"/>
                <w:szCs w:val="15"/>
                <w:color w:val="auto"/>
              </w:rPr>
            </w:pPr>
          </w:p>
        </w:tc>
        <w:tc>
          <w:tcPr>
            <w:tcW w:w="540" w:type="dxa"/>
            <w:vAlign w:val="bottom"/>
            <w:vMerge w:val="restart"/>
          </w:tcPr>
          <w:p>
            <w:pPr>
              <w:ind w:left="120"/>
              <w:spacing w:after="0"/>
              <w:rPr>
                <w:sz w:val="20"/>
                <w:szCs w:val="20"/>
                <w:color w:val="auto"/>
              </w:rPr>
            </w:pPr>
            <w:r>
              <w:rPr>
                <w:rFonts w:ascii="Times New Roman" w:cs="Times New Roman" w:eastAsia="Times New Roman" w:hAnsi="Times New Roman"/>
                <w:sz w:val="11"/>
                <w:szCs w:val="11"/>
                <w:color w:val="008000"/>
              </w:rPr>
              <w:t>(3)</w:t>
            </w:r>
          </w:p>
        </w:tc>
        <w:tc>
          <w:tcPr>
            <w:tcW w:w="80" w:type="dxa"/>
            <w:vAlign w:val="bottom"/>
          </w:tcPr>
          <w:p>
            <w:pPr>
              <w:spacing w:after="0"/>
              <w:rPr>
                <w:sz w:val="15"/>
                <w:szCs w:val="15"/>
                <w:color w:val="auto"/>
              </w:rPr>
            </w:pPr>
          </w:p>
        </w:tc>
        <w:tc>
          <w:tcPr>
            <w:tcW w:w="600" w:type="dxa"/>
            <w:vAlign w:val="bottom"/>
          </w:tcPr>
          <w:p>
            <w:pPr>
              <w:jc w:val="center"/>
              <w:ind w:right="95"/>
              <w:spacing w:after="0"/>
              <w:rPr>
                <w:sz w:val="20"/>
                <w:szCs w:val="20"/>
                <w:color w:val="auto"/>
              </w:rPr>
            </w:pPr>
            <w:r>
              <w:rPr>
                <w:rFonts w:ascii="Times New Roman" w:cs="Times New Roman" w:eastAsia="Times New Roman" w:hAnsi="Times New Roman"/>
                <w:sz w:val="13"/>
                <w:szCs w:val="13"/>
                <w:color w:val="0000FF"/>
                <w:w w:val="97"/>
              </w:rPr>
              <w:t>Class A</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7,414</w:t>
            </w: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2"/>
                <w:szCs w:val="12"/>
                <w:color w:val="auto"/>
              </w:rPr>
            </w:pPr>
          </w:p>
        </w:tc>
        <w:tc>
          <w:tcPr>
            <w:tcW w:w="1040" w:type="dxa"/>
            <w:vAlign w:val="bottom"/>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7"/>
              </w:rPr>
              <w:t>06/11/2026</w:t>
            </w:r>
          </w:p>
        </w:tc>
        <w:tc>
          <w:tcPr>
            <w:tcW w:w="1140" w:type="dxa"/>
            <w:vAlign w:val="bottom"/>
          </w:tcPr>
          <w:p>
            <w:pPr>
              <w:spacing w:after="0"/>
              <w:rPr>
                <w:sz w:val="12"/>
                <w:szCs w:val="12"/>
                <w:color w:val="auto"/>
              </w:rPr>
            </w:pPr>
          </w:p>
        </w:tc>
        <w:tc>
          <w:tcPr>
            <w:tcW w:w="720" w:type="dxa"/>
            <w:vAlign w:val="bottom"/>
          </w:tcPr>
          <w:p>
            <w:pPr>
              <w:ind w:left="160"/>
              <w:spacing w:after="0" w:line="142" w:lineRule="exact"/>
              <w:rPr>
                <w:sz w:val="20"/>
                <w:szCs w:val="20"/>
                <w:color w:val="auto"/>
              </w:rPr>
            </w:pPr>
            <w:r>
              <w:rPr>
                <w:rFonts w:ascii="Times New Roman" w:cs="Times New Roman" w:eastAsia="Times New Roman" w:hAnsi="Times New Roman"/>
                <w:sz w:val="13"/>
                <w:szCs w:val="13"/>
                <w:color w:val="0000FF"/>
              </w:rPr>
              <w:t>M</w:t>
            </w:r>
          </w:p>
        </w:tc>
        <w:tc>
          <w:tcPr>
            <w:tcW w:w="920" w:type="dxa"/>
            <w:vAlign w:val="bottom"/>
          </w:tcPr>
          <w:p>
            <w:pPr>
              <w:jc w:val="center"/>
              <w:ind w:left="281"/>
              <w:spacing w:after="0" w:line="142" w:lineRule="exact"/>
              <w:rPr>
                <w:sz w:val="20"/>
                <w:szCs w:val="20"/>
                <w:color w:val="auto"/>
              </w:rPr>
            </w:pPr>
            <w:r>
              <w:rPr>
                <w:rFonts w:ascii="Times New Roman" w:cs="Times New Roman" w:eastAsia="Times New Roman" w:hAnsi="Times New Roman"/>
                <w:sz w:val="13"/>
                <w:szCs w:val="13"/>
                <w:color w:val="0000FF"/>
              </w:rPr>
              <w:t>7,414</w:t>
            </w:r>
          </w:p>
        </w:tc>
        <w:tc>
          <w:tcPr>
            <w:tcW w:w="7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680" w:type="dxa"/>
            <w:vAlign w:val="bottom"/>
            <w:gridSpan w:val="2"/>
          </w:tcPr>
          <w:p>
            <w:pPr>
              <w:ind w:left="60"/>
              <w:spacing w:after="0" w:line="142" w:lineRule="exact"/>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continue"/>
          </w:tcPr>
          <w:p>
            <w:pPr>
              <w:spacing w:after="0"/>
              <w:rPr>
                <w:sz w:val="12"/>
                <w:szCs w:val="12"/>
                <w:color w:val="auto"/>
              </w:rPr>
            </w:pPr>
          </w:p>
        </w:tc>
        <w:tc>
          <w:tcPr>
            <w:tcW w:w="780" w:type="dxa"/>
            <w:vAlign w:val="bottom"/>
            <w:gridSpan w:val="2"/>
          </w:tcPr>
          <w:p>
            <w:pPr>
              <w:jc w:val="center"/>
              <w:ind w:right="2"/>
              <w:spacing w:after="0"/>
              <w:rPr>
                <w:sz w:val="20"/>
                <w:szCs w:val="20"/>
                <w:color w:val="auto"/>
              </w:rPr>
            </w:pPr>
            <w:r>
              <w:rPr>
                <w:rFonts w:ascii="Arial" w:cs="Arial" w:eastAsia="Arial" w:hAnsi="Arial"/>
                <w:sz w:val="12"/>
                <w:szCs w:val="12"/>
                <w:color w:val="auto"/>
                <w:w w:val="94"/>
              </w:rPr>
              <w:t>$</w:t>
            </w:r>
            <w:r>
              <w:rPr>
                <w:rFonts w:ascii="Times New Roman" w:cs="Times New Roman" w:eastAsia="Times New Roman" w:hAnsi="Times New Roman"/>
                <w:sz w:val="12"/>
                <w:szCs w:val="12"/>
                <w:color w:val="0000FF"/>
                <w:w w:val="94"/>
              </w:rPr>
              <w:t>0</w:t>
            </w:r>
          </w:p>
        </w:tc>
        <w:tc>
          <w:tcPr>
            <w:tcW w:w="580" w:type="dxa"/>
            <w:vAlign w:val="bottom"/>
          </w:tcPr>
          <w:p>
            <w:pPr>
              <w:jc w:val="center"/>
              <w:ind w:left="140"/>
              <w:spacing w:after="0" w:line="142" w:lineRule="exact"/>
              <w:rPr>
                <w:sz w:val="20"/>
                <w:szCs w:val="20"/>
                <w:color w:val="auto"/>
              </w:rPr>
            </w:pPr>
            <w:r>
              <w:rPr>
                <w:rFonts w:ascii="Times New Roman" w:cs="Times New Roman" w:eastAsia="Times New Roman" w:hAnsi="Times New Roman"/>
                <w:sz w:val="13"/>
                <w:szCs w:val="13"/>
                <w:color w:val="0000FF"/>
                <w:w w:val="94"/>
              </w:rPr>
              <w:t>51,899</w:t>
            </w:r>
          </w:p>
        </w:tc>
        <w:tc>
          <w:tcPr>
            <w:tcW w:w="280" w:type="dxa"/>
            <w:vAlign w:val="bottom"/>
          </w:tcPr>
          <w:p>
            <w:pPr>
              <w:spacing w:after="0"/>
              <w:rPr>
                <w:sz w:val="12"/>
                <w:szCs w:val="12"/>
                <w:color w:val="auto"/>
              </w:rPr>
            </w:pPr>
          </w:p>
        </w:tc>
        <w:tc>
          <w:tcPr>
            <w:tcW w:w="660" w:type="dxa"/>
            <w:vAlign w:val="bottom"/>
          </w:tcPr>
          <w:p>
            <w:pPr>
              <w:ind w:left="32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center"/>
              <w:ind w:right="75"/>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(4)</w:t>
            </w:r>
          </w:p>
        </w:tc>
        <w:tc>
          <w:tcPr>
            <w:tcW w:w="160" w:type="dxa"/>
            <w:vAlign w:val="bottom"/>
          </w:tcPr>
          <w:p>
            <w:pPr>
              <w:spacing w:after="0"/>
              <w:rPr>
                <w:sz w:val="15"/>
                <w:szCs w:val="15"/>
                <w:color w:val="auto"/>
              </w:rPr>
            </w:pPr>
          </w:p>
        </w:tc>
        <w:tc>
          <w:tcPr>
            <w:tcW w:w="540" w:type="dxa"/>
            <w:vAlign w:val="bottom"/>
            <w:vMerge w:val="restart"/>
          </w:tcPr>
          <w:p>
            <w:pPr>
              <w:ind w:left="120"/>
              <w:spacing w:after="0"/>
              <w:rPr>
                <w:sz w:val="20"/>
                <w:szCs w:val="20"/>
                <w:color w:val="auto"/>
              </w:rPr>
            </w:pPr>
            <w:r>
              <w:rPr>
                <w:rFonts w:ascii="Times New Roman" w:cs="Times New Roman" w:eastAsia="Times New Roman" w:hAnsi="Times New Roman"/>
                <w:sz w:val="11"/>
                <w:szCs w:val="11"/>
                <w:color w:val="008000"/>
              </w:rPr>
              <w:t>(4)</w:t>
            </w:r>
          </w:p>
        </w:tc>
        <w:tc>
          <w:tcPr>
            <w:tcW w:w="80" w:type="dxa"/>
            <w:vAlign w:val="bottom"/>
          </w:tcPr>
          <w:p>
            <w:pPr>
              <w:spacing w:after="0"/>
              <w:rPr>
                <w:sz w:val="15"/>
                <w:szCs w:val="15"/>
                <w:color w:val="auto"/>
              </w:rPr>
            </w:pPr>
          </w:p>
        </w:tc>
        <w:tc>
          <w:tcPr>
            <w:tcW w:w="600" w:type="dxa"/>
            <w:vAlign w:val="bottom"/>
          </w:tcPr>
          <w:p>
            <w:pPr>
              <w:jc w:val="center"/>
              <w:ind w:right="95"/>
              <w:spacing w:after="0"/>
              <w:rPr>
                <w:sz w:val="20"/>
                <w:szCs w:val="20"/>
                <w:color w:val="auto"/>
              </w:rPr>
            </w:pPr>
            <w:r>
              <w:rPr>
                <w:rFonts w:ascii="Times New Roman" w:cs="Times New Roman" w:eastAsia="Times New Roman" w:hAnsi="Times New Roman"/>
                <w:sz w:val="13"/>
                <w:szCs w:val="13"/>
                <w:color w:val="0000FF"/>
                <w:w w:val="97"/>
              </w:rPr>
              <w:t>Class A</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76,453</w:t>
            </w: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2"/>
                <w:szCs w:val="12"/>
                <w:color w:val="auto"/>
              </w:rPr>
            </w:pPr>
          </w:p>
        </w:tc>
        <w:tc>
          <w:tcPr>
            <w:tcW w:w="1040" w:type="dxa"/>
            <w:vAlign w:val="bottom"/>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7"/>
              </w:rPr>
              <w:t>06/11/2026</w:t>
            </w:r>
          </w:p>
        </w:tc>
        <w:tc>
          <w:tcPr>
            <w:tcW w:w="1140" w:type="dxa"/>
            <w:vAlign w:val="bottom"/>
          </w:tcPr>
          <w:p>
            <w:pPr>
              <w:spacing w:after="0"/>
              <w:rPr>
                <w:sz w:val="12"/>
                <w:szCs w:val="12"/>
                <w:color w:val="auto"/>
              </w:rPr>
            </w:pPr>
          </w:p>
        </w:tc>
        <w:tc>
          <w:tcPr>
            <w:tcW w:w="720" w:type="dxa"/>
            <w:vAlign w:val="bottom"/>
          </w:tcPr>
          <w:p>
            <w:pPr>
              <w:ind w:left="160"/>
              <w:spacing w:after="0" w:line="142" w:lineRule="exact"/>
              <w:rPr>
                <w:sz w:val="20"/>
                <w:szCs w:val="20"/>
                <w:color w:val="auto"/>
              </w:rPr>
            </w:pPr>
            <w:r>
              <w:rPr>
                <w:rFonts w:ascii="Times New Roman" w:cs="Times New Roman" w:eastAsia="Times New Roman" w:hAnsi="Times New Roman"/>
                <w:sz w:val="13"/>
                <w:szCs w:val="13"/>
                <w:color w:val="0000FF"/>
              </w:rPr>
              <w:t>M</w:t>
            </w:r>
          </w:p>
        </w:tc>
        <w:tc>
          <w:tcPr>
            <w:tcW w:w="920" w:type="dxa"/>
            <w:vAlign w:val="bottom"/>
          </w:tcPr>
          <w:p>
            <w:pPr>
              <w:jc w:val="center"/>
              <w:ind w:left="281"/>
              <w:spacing w:after="0" w:line="142" w:lineRule="exact"/>
              <w:rPr>
                <w:sz w:val="20"/>
                <w:szCs w:val="20"/>
                <w:color w:val="auto"/>
              </w:rPr>
            </w:pPr>
            <w:r>
              <w:rPr>
                <w:rFonts w:ascii="Times New Roman" w:cs="Times New Roman" w:eastAsia="Times New Roman" w:hAnsi="Times New Roman"/>
                <w:sz w:val="13"/>
                <w:szCs w:val="13"/>
                <w:color w:val="0000FF"/>
                <w:w w:val="94"/>
              </w:rPr>
              <w:t>76,453</w:t>
            </w:r>
          </w:p>
        </w:tc>
        <w:tc>
          <w:tcPr>
            <w:tcW w:w="7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680" w:type="dxa"/>
            <w:vAlign w:val="bottom"/>
            <w:gridSpan w:val="2"/>
          </w:tcPr>
          <w:p>
            <w:pPr>
              <w:ind w:left="60"/>
              <w:spacing w:after="0" w:line="142" w:lineRule="exact"/>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continue"/>
          </w:tcPr>
          <w:p>
            <w:pPr>
              <w:spacing w:after="0"/>
              <w:rPr>
                <w:sz w:val="12"/>
                <w:szCs w:val="12"/>
                <w:color w:val="auto"/>
              </w:rPr>
            </w:pPr>
          </w:p>
        </w:tc>
        <w:tc>
          <w:tcPr>
            <w:tcW w:w="780" w:type="dxa"/>
            <w:vAlign w:val="bottom"/>
            <w:gridSpan w:val="2"/>
          </w:tcPr>
          <w:p>
            <w:pPr>
              <w:jc w:val="center"/>
              <w:ind w:right="2"/>
              <w:spacing w:after="0"/>
              <w:rPr>
                <w:sz w:val="20"/>
                <w:szCs w:val="20"/>
                <w:color w:val="auto"/>
              </w:rPr>
            </w:pPr>
            <w:r>
              <w:rPr>
                <w:rFonts w:ascii="Arial" w:cs="Arial" w:eastAsia="Arial" w:hAnsi="Arial"/>
                <w:sz w:val="12"/>
                <w:szCs w:val="12"/>
                <w:color w:val="auto"/>
                <w:w w:val="94"/>
              </w:rPr>
              <w:t>$</w:t>
            </w:r>
            <w:r>
              <w:rPr>
                <w:rFonts w:ascii="Times New Roman" w:cs="Times New Roman" w:eastAsia="Times New Roman" w:hAnsi="Times New Roman"/>
                <w:sz w:val="12"/>
                <w:szCs w:val="12"/>
                <w:color w:val="0000FF"/>
                <w:w w:val="94"/>
              </w:rPr>
              <w:t>0</w:t>
            </w:r>
          </w:p>
        </w:tc>
        <w:tc>
          <w:tcPr>
            <w:tcW w:w="860" w:type="dxa"/>
            <w:vAlign w:val="bottom"/>
            <w:gridSpan w:val="2"/>
          </w:tcPr>
          <w:p>
            <w:pPr>
              <w:jc w:val="center"/>
              <w:ind w:right="22"/>
              <w:spacing w:after="0" w:line="142" w:lineRule="exact"/>
              <w:rPr>
                <w:sz w:val="20"/>
                <w:szCs w:val="20"/>
                <w:color w:val="auto"/>
              </w:rPr>
            </w:pPr>
            <w:r>
              <w:rPr>
                <w:rFonts w:ascii="Times New Roman" w:cs="Times New Roman" w:eastAsia="Times New Roman" w:hAnsi="Times New Roman"/>
                <w:sz w:val="13"/>
                <w:szCs w:val="13"/>
                <w:color w:val="0000FF"/>
                <w:w w:val="99"/>
              </w:rPr>
              <w:t>458,715</w:t>
            </w:r>
          </w:p>
        </w:tc>
        <w:tc>
          <w:tcPr>
            <w:tcW w:w="660" w:type="dxa"/>
            <w:vAlign w:val="bottom"/>
          </w:tcPr>
          <w:p>
            <w:pPr>
              <w:ind w:left="32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center"/>
              <w:ind w:right="75"/>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-2717165</wp:posOffset>
            </wp:positionV>
            <wp:extent cx="29210" cy="27222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72224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("RSU") represents a contingent right to receive one share of Class A common stock.</w:t>
      </w:r>
    </w:p>
    <w:p>
      <w:pPr>
        <w:spacing w:after="0" w:line="44" w:lineRule="exact"/>
        <w:rPr>
          <w:rFonts w:ascii="Times New Roman" w:cs="Times New Roman" w:eastAsia="Times New Roman" w:hAnsi="Times New Roman"/>
          <w:sz w:val="13"/>
          <w:szCs w:val="13"/>
          <w:color w:val="008000"/>
        </w:rPr>
      </w:pPr>
    </w:p>
    <w:p>
      <w:pPr>
        <w:ind w:left="40" w:right="320" w:firstLine="2"/>
        <w:spacing w:after="0" w:line="256"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One-third of the RSUs vested on March 11, 2025. The remainder of the RSUs vest in equal quarterly installments such that they will be fully vested on March 11, 2027. The RSUs do not have an expiration date.</w:t>
      </w:r>
    </w:p>
    <w:p>
      <w:pPr>
        <w:spacing w:after="0" w:line="16" w:lineRule="exact"/>
        <w:rPr>
          <w:rFonts w:ascii="Times New Roman" w:cs="Times New Roman" w:eastAsia="Times New Roman" w:hAnsi="Times New Roman"/>
          <w:sz w:val="13"/>
          <w:szCs w:val="13"/>
          <w:color w:val="008000"/>
        </w:rPr>
      </w:pPr>
    </w:p>
    <w:p>
      <w:pPr>
        <w:ind w:left="40" w:right="320" w:firstLine="2"/>
        <w:spacing w:after="0" w:line="256"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One-third of the RSUs vested on March 11, 2026. The remainder of the RSUs vest in equal quarterly installments such that they will be fully vested on March 11, 2028. The RSUs do not have an expiration date.</w:t>
      </w:r>
    </w:p>
    <w:p>
      <w:pPr>
        <w:spacing w:after="0" w:line="16"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RSUs began vesting in equal quarterly installments on March 11, 2026 such that they will be fully vested on December 11, 2027. The RSUs do not have an expiration date.</w:t>
      </w:r>
    </w:p>
    <w:p>
      <w:pPr>
        <w:spacing w:after="0" w:line="55"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w w:val="97"/>
              </w:rPr>
              <w:t>/s/ Lawrence Fey</w:t>
            </w:r>
          </w:p>
        </w:tc>
        <w:tc>
          <w:tcPr>
            <w:tcW w:w="1040" w:type="dxa"/>
            <w:vAlign w:val="bottom"/>
          </w:tcPr>
          <w:p>
            <w:pPr>
              <w:spacing w:after="0"/>
              <w:rPr>
                <w:sz w:val="17"/>
                <w:szCs w:val="17"/>
                <w:color w:val="auto"/>
              </w:rPr>
            </w:pPr>
          </w:p>
        </w:tc>
        <w:tc>
          <w:tcPr>
            <w:tcW w:w="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w w:val="95"/>
              </w:rPr>
              <w:t>06/15/2026</w:t>
            </w:r>
          </w:p>
        </w:tc>
      </w:tr>
      <w:tr>
        <w:trPr>
          <w:trHeight w:val="227"/>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580" w:firstLine="2"/>
        <w:spacing w:after="0" w:line="336"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880290" TargetMode="External"/><Relationship Id="rId14" Type="http://schemas.openxmlformats.org/officeDocument/2006/relationships/hyperlink" Target="http://www.sec.gov/cgi-bin/browse-edgar?action=getcompany&amp;CIK=000185603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2026-06-15T15:27:56Z</dcterms:created>
  <dcterms:modified xsi:type="dcterms:W3CDTF">2026-06-15T15:27:56Z</dcterms:modified>
</cp:coreProperties>
</file>